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7" w:rsidRPr="0037026B" w:rsidRDefault="00497C64" w:rsidP="00497C64">
      <w:pPr>
        <w:jc w:val="center"/>
        <w:rPr>
          <w:rFonts w:ascii="Goudy Stout" w:hAnsi="Goudy Stout"/>
          <w:b/>
        </w:rPr>
      </w:pPr>
      <w:r w:rsidRPr="0037026B">
        <w:rPr>
          <w:rFonts w:ascii="Goudy Stout" w:hAnsi="Goudy Stout" w:cs="Arial"/>
          <w:b/>
          <w:noProof/>
          <w:color w:val="0000FF"/>
        </w:rPr>
        <w:drawing>
          <wp:inline distT="0" distB="0" distL="0" distR="0">
            <wp:extent cx="526212" cy="698037"/>
            <wp:effectExtent l="0" t="0" r="7620" b="6985"/>
            <wp:docPr id="1" name="ipf-eFxs3ujvyJN0M:" descr="http://t1.gstatic.com/images?q=tbn:-eFxs3ujvyJN0M:http://www.trenton.k12.nj.us/mathhelponline/MCj02304460000%255B1%255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-eFxs3ujvyJN0M:" descr="http://t1.gstatic.com/images?q=tbn:-eFxs3ujvyJN0M:http://www.trenton.k12.nj.us/mathhelponline/MCj02304460000%255B1%255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3" cy="69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26B">
        <w:rPr>
          <w:rFonts w:ascii="Goudy Stout" w:hAnsi="Goudy Stout"/>
          <w:b/>
        </w:rPr>
        <w:t xml:space="preserve"> </w:t>
      </w:r>
    </w:p>
    <w:p w:rsidR="00497C64" w:rsidRPr="0037026B" w:rsidRDefault="00497C64" w:rsidP="00497C64">
      <w:pPr>
        <w:jc w:val="center"/>
        <w:rPr>
          <w:rFonts w:ascii="Berlin Sans FB Demi" w:hAnsi="Berlin Sans FB Demi"/>
          <w:b/>
          <w:sz w:val="28"/>
        </w:rPr>
      </w:pPr>
      <w:r w:rsidRPr="0037026B">
        <w:rPr>
          <w:rFonts w:ascii="Berlin Sans FB Demi" w:hAnsi="Berlin Sans FB Demi"/>
          <w:b/>
          <w:sz w:val="28"/>
        </w:rPr>
        <w:t>Middle East Choice Board: Review of Middle Eastern Nations.</w:t>
      </w:r>
    </w:p>
    <w:p w:rsidR="00497C64" w:rsidRDefault="00497C64" w:rsidP="00497C64">
      <w:pPr>
        <w:jc w:val="both"/>
      </w:pPr>
      <w:r>
        <w:t>Name: ______________________________________ Class Period: _________ Due Date</w:t>
      </w:r>
      <w:proofErr w:type="gramStart"/>
      <w:r>
        <w:t>:_</w:t>
      </w:r>
      <w:proofErr w:type="gramEnd"/>
      <w:r>
        <w:t>_____________</w:t>
      </w:r>
    </w:p>
    <w:p w:rsidR="00497C64" w:rsidRDefault="00497C64" w:rsidP="00497C64">
      <w:pPr>
        <w:jc w:val="both"/>
      </w:pPr>
      <w:r>
        <w:t>Directions: Students will choose one activity from each row of activities (one of each color) to complete. The activities must be completed accurately, demonstrate learning and student effort. A total of three activities must be completed by the due date. This assignment is a test grade.</w:t>
      </w:r>
    </w:p>
    <w:p w:rsidR="00763223" w:rsidRPr="008D54C6" w:rsidRDefault="00763223" w:rsidP="00763223">
      <w:pPr>
        <w:jc w:val="center"/>
        <w:rPr>
          <w:b/>
          <w:i/>
          <w:sz w:val="24"/>
          <w:szCs w:val="24"/>
          <w:u w:val="single"/>
        </w:rPr>
      </w:pPr>
      <w:r w:rsidRPr="008D54C6">
        <w:rPr>
          <w:b/>
          <w:i/>
          <w:sz w:val="24"/>
          <w:szCs w:val="24"/>
          <w:u w:val="single"/>
        </w:rPr>
        <w:t>Turn all three assignments in with this form!!!!</w:t>
      </w:r>
    </w:p>
    <w:p w:rsidR="00497C64" w:rsidRDefault="0037026B" w:rsidP="00497C64">
      <w:pPr>
        <w:jc w:val="both"/>
      </w:pPr>
      <w:r>
        <w:t>Activities chosen:</w:t>
      </w:r>
    </w:p>
    <w:p w:rsidR="0037026B" w:rsidRDefault="0037026B" w:rsidP="00497C64">
      <w:pPr>
        <w:jc w:val="both"/>
      </w:pPr>
      <w:r>
        <w:t>Red: __________________________________________________________________________________________</w:t>
      </w:r>
    </w:p>
    <w:p w:rsidR="0037026B" w:rsidRDefault="0037026B" w:rsidP="00497C64">
      <w:pPr>
        <w:jc w:val="both"/>
      </w:pPr>
      <w:r>
        <w:t>Green:  ________________________________________________________________________________________</w:t>
      </w:r>
    </w:p>
    <w:p w:rsidR="0037026B" w:rsidRDefault="0037026B" w:rsidP="00497C64">
      <w:pPr>
        <w:jc w:val="both"/>
      </w:pPr>
      <w:r>
        <w:t>Purple: 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67"/>
        <w:gridCol w:w="3467"/>
        <w:gridCol w:w="2742"/>
      </w:tblGrid>
      <w:tr w:rsidR="008D54C6" w:rsidRPr="00AF456B" w:rsidTr="008D54C6">
        <w:trPr>
          <w:trHeight w:val="1836"/>
        </w:trPr>
        <w:tc>
          <w:tcPr>
            <w:tcW w:w="3467" w:type="dxa"/>
          </w:tcPr>
          <w:p w:rsidR="008D54C6" w:rsidRPr="00AF456B" w:rsidRDefault="008D54C6" w:rsidP="008D54C6">
            <w:pPr>
              <w:rPr>
                <w:color w:val="FF0000"/>
              </w:rPr>
            </w:pPr>
          </w:p>
          <w:p w:rsidR="008D54C6" w:rsidRPr="00AF456B" w:rsidRDefault="008D54C6" w:rsidP="008D54C6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A7041" wp14:editId="22A141D6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291465</wp:posOffset>
                      </wp:positionV>
                      <wp:extent cx="795655" cy="485775"/>
                      <wp:effectExtent l="13335" t="22860" r="19685" b="247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9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4C6" w:rsidRDefault="008D54C6" w:rsidP="008D54C6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-70.65pt;margin-top:22.95pt;width:62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3dRQIAAJ0EAAAOAAAAZHJzL2Uyb0RvYy54bWysVNtu2zAMfR+wfxD0vjoJ7CYx6hRFuw4D&#10;urVAtw9gJDnWptskJU739aNkN3O2t2F+EESRPLwc0lfXR63IQfggrWno/GJGiTDMcml2Df365f7d&#10;ipIQwXBQ1oiGvohArzdv31z1rhYL21nFhScIYkLdu4Z2Mbq6KALrhIZwYZ0wqGyt1xBR9LuCe+gR&#10;XatiMZtdFr313HnLRAj4ejco6Sbjt61g8bFtg4hENRRzi/n0+dyms9hcQb3z4DrJxjTgH7LQIA0G&#10;PUHdQQSy9/IvKC2Zt8G28YJZXdi2lUzkGrCa+eyPap47cCLXgs0J7tSm8P9g2efDkyeSN7SkxIBG&#10;im720ebIZJHa07tQo9Wze/KpwOAeLPseiLG3HZiduPHe9p0AjknNk31x5pCEgK5k23+yHNEB0XOn&#10;jq3XCRB7QI6ZkJcTIeIYCcPH5bq6rCpKGKrKVbVcVjkC1K/Ozof4QVhN0qWhXu66mDPKIeDwEGJm&#10;hY+1Af82p6TVCkk+gCLVDL9xCCY2i6lNOVuXqzHuiFhA/Ro598Qqye+lUlnwu+2t8gThG3qfv9E5&#10;TM2UIX1D19Wiyqme6cIUImU45IhRz8y0jLg7SuqGrk5GUCcy3hueJzuCVMMdnZUZ2UmEDMTG4/Y4&#10;cry1/AV58nbYEdxpvHTW/6Skx/1oaPixBy8oUR8Ncr2el2VaqCyU1XKBgp9qtlMNGIZQDY2UDNfb&#10;OCzh3mXO0uyk5hmbpq+V8XWQhqzGvHEH8Ha2ZFM5W/3+q2x+AQAA//8DAFBLAwQUAAYACAAAACEA&#10;F8SVu98AAAALAQAADwAAAGRycy9kb3ducmV2LnhtbEyPTU+EMBCG7yb+h2ZMvLEFRKJI2RiNiTf3&#10;w4PHQkcg0inS7oL765096XEyT973ecv1YgdxxMn3jhQkqxgEUuNMT62C9/1LdAfCB01GD45QwQ96&#10;WFeXF6UujJtpi8ddaAWHkC+0gi6EsZDSNx1a7VduROLfp5usDnxOrTSTnjncDjKN41xa3RM3dHrE&#10;pw6br93BKqiH5/xjM36/SiPnDZ5iuV+2b0pdXy2PDyACLuEPhrM+q0PFTrU7kPFiUBAlWXLDrILs&#10;9h4EE1GS87qa0TTNQFal/L+h+gUAAP//AwBQSwECLQAUAAYACAAAACEAtoM4kv4AAADhAQAAEwAA&#10;AAAAAAAAAAAAAAAAAAAAW0NvbnRlbnRfVHlwZXNdLnhtbFBLAQItABQABgAIAAAAIQA4/SH/1gAA&#10;AJQBAAALAAAAAAAAAAAAAAAAAC8BAABfcmVscy8ucmVsc1BLAQItABQABgAIAAAAIQCDLV3dRQIA&#10;AJ0EAAAOAAAAAAAAAAAAAAAAAC4CAABkcnMvZTJvRG9jLnhtbFBLAQItABQABgAIAAAAIQAXxJW7&#10;3wAAAAsBAAAPAAAAAAAAAAAAAAAAAJ8EAABkcnMvZG93bnJldi54bWxQSwUGAAAAAAQABADzAAAA&#10;qwUAAAAA&#10;">
                      <v:textbox>
                        <w:txbxContent>
                          <w:p w:rsidR="008D54C6" w:rsidRDefault="008D54C6" w:rsidP="008D54C6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56B">
              <w:rPr>
                <w:color w:val="FF0000"/>
              </w:rPr>
              <w:t>Choose a co</w:t>
            </w:r>
            <w:r>
              <w:rPr>
                <w:color w:val="FF0000"/>
              </w:rPr>
              <w:t>untry covered in this unit</w:t>
            </w:r>
            <w:r w:rsidRPr="00AF456B">
              <w:rPr>
                <w:color w:val="FF0000"/>
              </w:rPr>
              <w:t>.  On an 8x11 sheet of paper create a poster that illustrates this</w:t>
            </w:r>
            <w:r>
              <w:rPr>
                <w:color w:val="FF0000"/>
              </w:rPr>
              <w:t xml:space="preserve"> country.  Include at least ten facts and four to five graphics.</w:t>
            </w:r>
          </w:p>
          <w:p w:rsidR="008D54C6" w:rsidRPr="00AF456B" w:rsidRDefault="008D54C6" w:rsidP="008D54C6">
            <w:pPr>
              <w:rPr>
                <w:color w:val="FF0000"/>
              </w:rPr>
            </w:pPr>
          </w:p>
        </w:tc>
        <w:tc>
          <w:tcPr>
            <w:tcW w:w="3467" w:type="dxa"/>
          </w:tcPr>
          <w:p w:rsidR="008D54C6" w:rsidRPr="00AF456B" w:rsidRDefault="008D54C6" w:rsidP="008D54C6">
            <w:pPr>
              <w:rPr>
                <w:color w:val="FF0000"/>
              </w:rPr>
            </w:pPr>
          </w:p>
          <w:p w:rsidR="008D54C6" w:rsidRPr="00AF456B" w:rsidRDefault="008D54C6" w:rsidP="008D54C6">
            <w:pPr>
              <w:jc w:val="center"/>
              <w:rPr>
                <w:color w:val="FF0000"/>
              </w:rPr>
            </w:pPr>
            <w:r w:rsidRPr="00AF456B">
              <w:rPr>
                <w:color w:val="FF0000"/>
              </w:rPr>
              <w:t xml:space="preserve">Make a Three Fold flipbook.  Choose three countries and list three geographic features of each. </w:t>
            </w:r>
            <w:r>
              <w:rPr>
                <w:color w:val="FF0000"/>
              </w:rPr>
              <w:t>Explain any environmental or cultural factor that impacts the way of life in each country (transportation, lack of natural resources, physical features, conflicts with neighboring countries, etc.).</w:t>
            </w:r>
            <w:r w:rsidRPr="00AF456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Create </w:t>
            </w:r>
            <w:r w:rsidRPr="00AF456B">
              <w:rPr>
                <w:color w:val="FF0000"/>
              </w:rPr>
              <w:t>a nice cover and illustrate accordingly.</w:t>
            </w:r>
          </w:p>
        </w:tc>
        <w:tc>
          <w:tcPr>
            <w:tcW w:w="2742" w:type="dxa"/>
          </w:tcPr>
          <w:p w:rsidR="008D54C6" w:rsidRPr="00AF456B" w:rsidRDefault="008D54C6" w:rsidP="008D54C6">
            <w:pPr>
              <w:rPr>
                <w:color w:val="FF0000"/>
              </w:rPr>
            </w:pPr>
          </w:p>
          <w:p w:rsidR="008D54C6" w:rsidRPr="00AF456B" w:rsidRDefault="008D54C6" w:rsidP="008D54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Create one</w:t>
            </w:r>
            <w:r w:rsidRPr="00AF456B">
              <w:rPr>
                <w:color w:val="FF0000"/>
              </w:rPr>
              <w:t xml:space="preserve"> paper doll </w:t>
            </w:r>
            <w:r>
              <w:rPr>
                <w:color w:val="FF0000"/>
              </w:rPr>
              <w:t>representing each of</w:t>
            </w:r>
            <w:r w:rsidRPr="00AF456B">
              <w:rPr>
                <w:color w:val="FF0000"/>
              </w:rPr>
              <w:t xml:space="preserve"> the ethnic g</w:t>
            </w:r>
            <w:r>
              <w:rPr>
                <w:color w:val="FF0000"/>
              </w:rPr>
              <w:t xml:space="preserve">roups listed below (3 dolls total). </w:t>
            </w:r>
            <w:r w:rsidRPr="00AF456B">
              <w:rPr>
                <w:color w:val="FF0000"/>
              </w:rPr>
              <w:t xml:space="preserve">  Attach three facts about</w:t>
            </w:r>
            <w:r>
              <w:rPr>
                <w:color w:val="FF0000"/>
              </w:rPr>
              <w:t xml:space="preserve"> each of </w:t>
            </w:r>
            <w:r w:rsidRPr="00AF456B">
              <w:rPr>
                <w:color w:val="FF0000"/>
              </w:rPr>
              <w:t>the selected ethnic group</w:t>
            </w:r>
            <w:r>
              <w:rPr>
                <w:color w:val="FF0000"/>
              </w:rPr>
              <w:t>s</w:t>
            </w:r>
            <w:r w:rsidRPr="00AF456B">
              <w:rPr>
                <w:color w:val="FF0000"/>
              </w:rPr>
              <w:t>.</w:t>
            </w:r>
          </w:p>
        </w:tc>
      </w:tr>
      <w:tr w:rsidR="008D54C6" w:rsidRPr="00AF456B" w:rsidTr="008D54C6">
        <w:trPr>
          <w:trHeight w:val="1647"/>
        </w:trPr>
        <w:tc>
          <w:tcPr>
            <w:tcW w:w="3467" w:type="dxa"/>
          </w:tcPr>
          <w:p w:rsidR="008D54C6" w:rsidRDefault="008D54C6" w:rsidP="008D54C6">
            <w:pPr>
              <w:jc w:val="center"/>
              <w:rPr>
                <w:color w:val="006600"/>
              </w:rPr>
            </w:pPr>
            <w:r>
              <w:rPr>
                <w:noProof/>
                <w:color w:val="0066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76884" wp14:editId="5D214527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311785</wp:posOffset>
                      </wp:positionV>
                      <wp:extent cx="735330" cy="485775"/>
                      <wp:effectExtent l="10795" t="27940" r="15875" b="196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4C6" w:rsidRDefault="008D54C6" w:rsidP="008D54C6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13" style="position:absolute;left:0;text-align:left;margin-left:-69.35pt;margin-top:24.55pt;width:57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4aSAIAAKQEAAAOAAAAZHJzL2Uyb0RvYy54bWysVNuO0zAQfUfiHyy/0/QW2o02Xa26LEJa&#10;YKWFD5jaTmPwDdttunw9YydbUnhD5MHyeGbOXM5Mrm9OWpGj8EFaU9PZZEqJMMxyafY1/frl/s2a&#10;khDBcFDWiJo+i0BvNq9fXXeuEnPbWsWFJwhiQtW5mrYxuqooAmuFhjCxThhUNtZriCj6fcE9dIiu&#10;VTGfTt8WnfXcectECPh61yvpJuM3jWDxc9MEEYmqKeYW8+nzuUtnsbmGau/BtZINacA/ZKFBGgx6&#10;hrqDCOTg5V9QWjJvg23ihFld2KaRTOQasJrZ9I9qnlpwIteCzQnu3Kbw/2DZp+OjJ5LXdEGJAY0U&#10;3R6izZHJMrWnc6FCqyf36FOBwT1Y9j0QY7ctmL249d52rQCOSc2SfXHhkISArmTXfbQc0QHRc6dO&#10;jdcJEHtATpmQ5zMh4hQJw8fVolwskDaGquW6XK3KHAGqF2fnQ3wvrCbpUlMv923MGeUQcHwIMbPC&#10;h9qAf5tR0miFJB9BkXKK3zAEI5v52GaxWi8XQ9wBsYDqJXLuiVWS30ulsuD3u63yBOFrep+/wTmM&#10;zZQhXU2vynmZU73QhTFEyrDPEaNemGkZcXeU1DVdn42gSmS8MzxPdgSp+js6KzOwkwjpiY2n3Smz&#10;n6lLZO0sf0a6vO1XBVcbL631PynpcE1qGn4cwAtK1AeDlF/Nlsu0V1lYlqs5Cn6s2Y01YBhC1TRS&#10;0l+3sd/Fg8vUpRFKPTQ2DWEj48s89VkN6eMq4O1i18Zytvr9c9n8AgAA//8DAFBLAwQUAAYACAAA&#10;ACEA6kp1EOAAAAALAQAADwAAAGRycy9kb3ducmV2LnhtbEyPTU+EMBCG7yb+h2ZMvLEDqLiLlI3R&#10;mOzN/fDgsdARiLRF2l1wf73jSY+T98n7PlOsZ9OLE42+c1ZCsohBkK2d7mwj4e3wEi1B+KCsVr2z&#10;JOGbPKzLy4tC5dpNdkenfWgEl1ifKwltCEOO6OuWjPILN5Dl7MONRgU+xwb1qCYuNz2mcZyhUZ3l&#10;hVYN9NRS/bk/GglV/5y9b4evDWqctnSO8TDvXqW8vpofH0AEmsMfDL/6rA4lO1XuaLUXvYQouVne&#10;MyvhdpWAYCJK0xWIitH0LgMsC/z/Q/kDAAD//wMAUEsBAi0AFAAGAAgAAAAhALaDOJL+AAAA4QEA&#10;ABMAAAAAAAAAAAAAAAAAAAAAAFtDb250ZW50X1R5cGVzXS54bWxQSwECLQAUAAYACAAAACEAOP0h&#10;/9YAAACUAQAACwAAAAAAAAAAAAAAAAAvAQAAX3JlbHMvLnJlbHNQSwECLQAUAAYACAAAACEA9odO&#10;GkgCAACkBAAADgAAAAAAAAAAAAAAAAAuAgAAZHJzL2Uyb0RvYy54bWxQSwECLQAUAAYACAAAACEA&#10;6kp1EOAAAAALAQAADwAAAAAAAAAAAAAAAACiBAAAZHJzL2Rvd25yZXYueG1sUEsFBgAAAAAEAAQA&#10;8wAAAK8FAAAAAA==&#10;">
                      <v:textbox>
                        <w:txbxContent>
                          <w:p w:rsidR="008D54C6" w:rsidRDefault="008D54C6" w:rsidP="008D54C6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56B">
              <w:rPr>
                <w:color w:val="006600"/>
              </w:rPr>
              <w:t xml:space="preserve">Create your own quiz about the </w:t>
            </w:r>
            <w:r>
              <w:rPr>
                <w:color w:val="006600"/>
              </w:rPr>
              <w:t>Middle East.</w:t>
            </w:r>
            <w:r w:rsidRPr="00AF456B">
              <w:rPr>
                <w:color w:val="006600"/>
              </w:rPr>
              <w:t xml:space="preserve"> </w:t>
            </w:r>
            <w:r>
              <w:rPr>
                <w:color w:val="006600"/>
              </w:rPr>
              <w:t>There should be a total of 15 questions. 5 questions must pertain to physical features; 3 must pertain to countries; 7 may be of your choice (ethnic group, government, etc.).</w:t>
            </w:r>
            <w:r w:rsidRPr="00AF456B">
              <w:rPr>
                <w:color w:val="006600"/>
              </w:rPr>
              <w:t xml:space="preserve">  Questions may be matching, multiple choice, True/False</w:t>
            </w:r>
            <w:r>
              <w:rPr>
                <w:color w:val="006600"/>
              </w:rPr>
              <w:t xml:space="preserve">. </w:t>
            </w:r>
          </w:p>
          <w:p w:rsidR="008D54C6" w:rsidRPr="00AF456B" w:rsidRDefault="008D54C6" w:rsidP="008D54C6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You must also provide a key.</w:t>
            </w:r>
          </w:p>
        </w:tc>
        <w:tc>
          <w:tcPr>
            <w:tcW w:w="3467" w:type="dxa"/>
          </w:tcPr>
          <w:p w:rsidR="008D54C6" w:rsidRPr="00AF456B" w:rsidRDefault="008D54C6" w:rsidP="008D54C6">
            <w:pPr>
              <w:jc w:val="center"/>
              <w:rPr>
                <w:color w:val="006600"/>
              </w:rPr>
            </w:pPr>
          </w:p>
          <w:p w:rsidR="008D54C6" w:rsidRPr="00AF456B" w:rsidRDefault="008D54C6" w:rsidP="008D54C6">
            <w:pPr>
              <w:jc w:val="center"/>
              <w:rPr>
                <w:color w:val="006600"/>
              </w:rPr>
            </w:pPr>
            <w:r w:rsidRPr="00AF456B">
              <w:rPr>
                <w:color w:val="006600"/>
              </w:rPr>
              <w:t>Choose either a country or ethnic group and write a poem.  (Free verse, Acrostic, Limerick, Shape Poem, Concrete, Diamante)</w:t>
            </w:r>
          </w:p>
        </w:tc>
        <w:tc>
          <w:tcPr>
            <w:tcW w:w="2742" w:type="dxa"/>
          </w:tcPr>
          <w:p w:rsidR="008D54C6" w:rsidRPr="00AF456B" w:rsidRDefault="008D54C6" w:rsidP="008D54C6">
            <w:pPr>
              <w:jc w:val="center"/>
              <w:rPr>
                <w:color w:val="006600"/>
              </w:rPr>
            </w:pPr>
          </w:p>
          <w:p w:rsidR="008D54C6" w:rsidRPr="00AF456B" w:rsidRDefault="008D54C6" w:rsidP="008D54C6">
            <w:pPr>
              <w:jc w:val="center"/>
              <w:rPr>
                <w:color w:val="006600"/>
              </w:rPr>
            </w:pPr>
            <w:r w:rsidRPr="00AF456B">
              <w:rPr>
                <w:color w:val="006600"/>
              </w:rPr>
              <w:t>Write a letter or two diary entries about your life as a teenager in one of the Middle East countries.</w:t>
            </w:r>
            <w:r>
              <w:rPr>
                <w:color w:val="006600"/>
              </w:rPr>
              <w:t xml:space="preserve"> Minimum one full page.</w:t>
            </w:r>
          </w:p>
        </w:tc>
      </w:tr>
      <w:tr w:rsidR="008D54C6" w:rsidRPr="00AF456B" w:rsidTr="008D54C6">
        <w:trPr>
          <w:trHeight w:val="1978"/>
        </w:trPr>
        <w:tc>
          <w:tcPr>
            <w:tcW w:w="3467" w:type="dxa"/>
          </w:tcPr>
          <w:p w:rsidR="008D54C6" w:rsidRPr="00AF456B" w:rsidRDefault="008D54C6" w:rsidP="008D54C6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6C1A8" wp14:editId="612037B9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25400</wp:posOffset>
                      </wp:positionV>
                      <wp:extent cx="778510" cy="469265"/>
                      <wp:effectExtent l="13335" t="19050" r="17780" b="260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469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4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4C6" w:rsidRDefault="008D54C6" w:rsidP="008D54C6">
                                  <w:r>
                                    <w:t>Purple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13" style="position:absolute;left:0;text-align:left;margin-left:-70.65pt;margin-top:2pt;width:61.3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tXSAIAAKQEAAAOAAAAZHJzL2Uyb0RvYy54bWysVNuO0zAQfUfiHyy/0zRV2m6jpqtVlyKk&#10;BVZa+ADHdhqDb9hu0/L1jJ20m8IbIg+WxzM+c2aOJ+v7k5LoyJ0XRlc4n0wx4poaJvS+wt++7t7d&#10;YeQD0YxIo3mFz9zj+83bN+vOlnxmWiMZdwhAtC87W+E2BFtmmactV8RPjOUanI1xigQw3T5jjnSA&#10;rmQ2m04XWWccs85Q7j2cPvZOvEn4TcNp+NI0ngckKwzcQlpdWuu4Zps1KfeO2FbQgQb5BxaKCA1J&#10;r1CPJBB0cOIvKCWoM940YUKNykzTCMpTDVBNPv2jmpeWWJ5qgeZ4e22T/3+w9PPx2SHBKjzDSBMF&#10;Ej0cgkmZ0Ty2p7O+hKgX++xigd4+GfrDI222LdF7/uCc6VpOGJDKY3x2cyEaHq6iuvtkGKATQE+d&#10;OjVORUDoATolQc5XQfgpIAqHy+XdPAfZKLiKxWq2SIwyUl4uW+fDB24UipsKO7FvQ2KUUpDjkw9J&#10;FTbURtj3HKNGSRD5SCSaT+EbHsEoBnrxGlPkxfKSd0AEBpfMqSdGCrYTUibD7eutdAjgK7xLX2oL&#10;tG4cJjXqKryaz+aJ6o3PjyEiw54jZL0JUyLA7EihKnx3DSJlFOO9ZullByJkv4fLUg/qREF6YcOp&#10;Pg3qD1LXhp1BLmf6UYHRhk1r3C+MOhiTCvufB+I4RvKjBslXeVHEuUpGMV/OwHBjTz32EE0BqsIB&#10;o367Df0sHmySLj6h2ENt4iNsRLi8p57VQB9GAXY3sza2U9Trz2XzGwAA//8DAFBLAwQUAAYACAAA&#10;ACEA+ESUy98AAAAJAQAADwAAAGRycy9kb3ducmV2LnhtbEyPy07DMBBF90j8gzVI7NJJoGpKiFMh&#10;EBI7+mDB0omHJMKPELtN4OsZVmU5mqN7zy03szXiRGPovZOQLVIQ5Bqve9dKeDs8J2sQISqnlfGO&#10;JHxTgE11eVGqQvvJ7ei0j63gEBcKJaGLcSgQQ9ORVWHhB3L8+/CjVZHPsUU9qonDrcGbNF2hVb3j&#10;hk4N9NhR87k/Wgm1eVq9b4evF9Q4beknxcO8e5Xy+mp+uAcRaY5nGP70WR0qdqr90ekgjIQkW2a3&#10;zEpY8iYGkmydg6gl5PkdYFXi/wXVLwAAAP//AwBQSwECLQAUAAYACAAAACEAtoM4kv4AAADhAQAA&#10;EwAAAAAAAAAAAAAAAAAAAAAAW0NvbnRlbnRfVHlwZXNdLnhtbFBLAQItABQABgAIAAAAIQA4/SH/&#10;1gAAAJQBAAALAAAAAAAAAAAAAAAAAC8BAABfcmVscy8ucmVsc1BLAQItABQABgAIAAAAIQDkk7tX&#10;SAIAAKQEAAAOAAAAAAAAAAAAAAAAAC4CAABkcnMvZTJvRG9jLnhtbFBLAQItABQABgAIAAAAIQD4&#10;RJTL3wAAAAkBAAAPAAAAAAAAAAAAAAAAAKIEAABkcnMvZG93bnJldi54bWxQSwUGAAAAAAQABADz&#10;AAAArgUAAAAA&#10;">
                      <v:textbox>
                        <w:txbxContent>
                          <w:p w:rsidR="008D54C6" w:rsidRDefault="008D54C6" w:rsidP="008D54C6">
                            <w: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4C6" w:rsidRPr="00AF456B" w:rsidRDefault="008D54C6" w:rsidP="008D54C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Choose a Middle East Ethnic group or Religion. Create an eye catching magazine cover or poster that details at least 10 facts about the ethnic group or religion.</w:t>
            </w:r>
          </w:p>
        </w:tc>
        <w:tc>
          <w:tcPr>
            <w:tcW w:w="3467" w:type="dxa"/>
          </w:tcPr>
          <w:p w:rsidR="008D54C6" w:rsidRPr="00AF456B" w:rsidRDefault="008D54C6" w:rsidP="008D54C6">
            <w:pPr>
              <w:rPr>
                <w:b/>
                <w:color w:val="7030A0"/>
              </w:rPr>
            </w:pPr>
          </w:p>
          <w:p w:rsidR="008D54C6" w:rsidRPr="00AF456B" w:rsidRDefault="008D54C6" w:rsidP="008D54C6">
            <w:pPr>
              <w:jc w:val="center"/>
              <w:rPr>
                <w:b/>
                <w:color w:val="7030A0"/>
              </w:rPr>
            </w:pPr>
            <w:r w:rsidRPr="00AF456B">
              <w:rPr>
                <w:b/>
                <w:color w:val="7030A0"/>
              </w:rPr>
              <w:t xml:space="preserve">Create a chart </w:t>
            </w:r>
            <w:r>
              <w:rPr>
                <w:b/>
                <w:color w:val="7030A0"/>
              </w:rPr>
              <w:t>that compares and contrasts</w:t>
            </w:r>
            <w:r w:rsidRPr="00AF456B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each of the three monotheistic religions of the Middle East.  </w:t>
            </w:r>
          </w:p>
        </w:tc>
        <w:tc>
          <w:tcPr>
            <w:tcW w:w="2742" w:type="dxa"/>
          </w:tcPr>
          <w:p w:rsidR="008D54C6" w:rsidRPr="00AF456B" w:rsidRDefault="008D54C6" w:rsidP="008D54C6">
            <w:pPr>
              <w:rPr>
                <w:b/>
                <w:color w:val="7030A0"/>
              </w:rPr>
            </w:pPr>
          </w:p>
          <w:p w:rsidR="008D54C6" w:rsidRPr="00AF456B" w:rsidRDefault="008D54C6" w:rsidP="008D54C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Using the vocabulary words listed below-create a crossword puzzle that includes at least 12 of the terms. You must also provide a key.</w:t>
            </w:r>
          </w:p>
        </w:tc>
      </w:tr>
    </w:tbl>
    <w:p w:rsidR="00AF456B" w:rsidRDefault="00AF456B" w:rsidP="00497C64">
      <w:pPr>
        <w:jc w:val="both"/>
      </w:pPr>
    </w:p>
    <w:p w:rsidR="00AF456B" w:rsidRPr="00AF456B" w:rsidRDefault="00AF456B" w:rsidP="00D61A4D">
      <w:pPr>
        <w:jc w:val="center"/>
        <w:rPr>
          <w:sz w:val="18"/>
        </w:rPr>
      </w:pPr>
    </w:p>
    <w:p w:rsidR="00AF456B" w:rsidRDefault="00AF456B" w:rsidP="00D61A4D">
      <w:pPr>
        <w:jc w:val="center"/>
      </w:pPr>
    </w:p>
    <w:p w:rsidR="00AF456B" w:rsidRDefault="001C5374" w:rsidP="001C5374">
      <w:r w:rsidRPr="001C5374">
        <w:lastRenderedPageBreak/>
        <w:t>Directions: Students should choose nations from the following list to compl</w:t>
      </w:r>
      <w:r w:rsidR="002034F9">
        <w:t>ete this project: Israel, Iran, Iraq, Saudi Arabia,</w:t>
      </w:r>
      <w:r w:rsidRPr="001C5374">
        <w:t xml:space="preserve"> Turk</w:t>
      </w:r>
      <w:r w:rsidR="002034F9">
        <w:t>ey, and Afghanistan</w:t>
      </w:r>
      <w:r w:rsidRPr="001C5374">
        <w:t>.</w:t>
      </w:r>
    </w:p>
    <w:p w:rsidR="002034F9" w:rsidRDefault="001C5374" w:rsidP="001C5374">
      <w:r w:rsidRPr="001C5374">
        <w:t>Words to Know</w:t>
      </w:r>
      <w:r w:rsidR="002034F9">
        <w:t>--</w:t>
      </w:r>
      <w:r>
        <w:t>-</w:t>
      </w:r>
      <w:r w:rsidR="002034F9">
        <w:t xml:space="preserve"> </w:t>
      </w:r>
      <w:r w:rsidRPr="001C5374">
        <w:t>Anti-Semitism</w:t>
      </w:r>
      <w:r w:rsidR="002034F9">
        <w:t>, mandate</w:t>
      </w:r>
      <w:r>
        <w:t xml:space="preserve">, </w:t>
      </w:r>
      <w:r w:rsidRPr="001C5374">
        <w:t>Nazi Party</w:t>
      </w:r>
      <w:r>
        <w:t xml:space="preserve">, </w:t>
      </w:r>
      <w:r w:rsidRPr="001C5374">
        <w:t>Holocaust</w:t>
      </w:r>
      <w:r>
        <w:t>,</w:t>
      </w:r>
      <w:r w:rsidR="0007426A">
        <w:t xml:space="preserve"> </w:t>
      </w:r>
      <w:r w:rsidRPr="001C5374">
        <w:t>Palestine</w:t>
      </w:r>
      <w:r w:rsidR="0007426A">
        <w:t xml:space="preserve">, </w:t>
      </w:r>
      <w:r w:rsidRPr="001C5374">
        <w:t>Zionism</w:t>
      </w:r>
      <w:r w:rsidR="0007426A">
        <w:t xml:space="preserve">, </w:t>
      </w:r>
      <w:r w:rsidRPr="001C5374">
        <w:t>Israel</w:t>
      </w:r>
      <w:r w:rsidR="0007426A">
        <w:t xml:space="preserve">, </w:t>
      </w:r>
      <w:r w:rsidRPr="001C5374">
        <w:t>Arabs</w:t>
      </w:r>
      <w:r w:rsidR="0007426A">
        <w:t xml:space="preserve">, </w:t>
      </w:r>
      <w:r w:rsidR="002034F9">
        <w:t xml:space="preserve">Kurds, Persians, monotheistic, polytheistic, Sunni, Shia, Judaism, Christianity, Islam, </w:t>
      </w:r>
      <w:r w:rsidRPr="001C5374">
        <w:t>Palestinians</w:t>
      </w:r>
      <w:r w:rsidR="0007426A">
        <w:t xml:space="preserve">, </w:t>
      </w:r>
      <w:r w:rsidR="0007426A" w:rsidRPr="001C5374">
        <w:t>OPEC</w:t>
      </w:r>
      <w:r w:rsidR="0007426A">
        <w:t xml:space="preserve">, </w:t>
      </w:r>
      <w:r w:rsidR="002034F9">
        <w:t>specialization, tariff, embargo, quota, foreign exchange, entrepreneur.</w:t>
      </w:r>
    </w:p>
    <w:p w:rsidR="00D61A4D" w:rsidRDefault="00D61A4D" w:rsidP="00D61A4D">
      <w:pPr>
        <w:jc w:val="center"/>
      </w:pPr>
      <w:r>
        <w:t>Rubric for Choice Board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61A4D" w:rsidTr="00D61A4D">
        <w:tc>
          <w:tcPr>
            <w:tcW w:w="2203" w:type="dxa"/>
          </w:tcPr>
          <w:p w:rsidR="00D61A4D" w:rsidRDefault="00D61A4D" w:rsidP="00D61A4D">
            <w:pPr>
              <w:jc w:val="center"/>
            </w:pPr>
            <w:r>
              <w:t>Category</w:t>
            </w:r>
          </w:p>
        </w:tc>
        <w:tc>
          <w:tcPr>
            <w:tcW w:w="2203" w:type="dxa"/>
          </w:tcPr>
          <w:p w:rsidR="00D61A4D" w:rsidRDefault="00D61A4D" w:rsidP="00D61A4D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61A4D" w:rsidRDefault="00D61A4D" w:rsidP="00D61A4D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D61A4D" w:rsidRDefault="00D61A4D" w:rsidP="00D61A4D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D61A4D" w:rsidRDefault="00D61A4D" w:rsidP="00D61A4D">
            <w:pPr>
              <w:jc w:val="center"/>
            </w:pPr>
            <w:r>
              <w:t>4</w:t>
            </w:r>
          </w:p>
        </w:tc>
      </w:tr>
      <w:tr w:rsidR="00D61A4D" w:rsidTr="00D61A4D">
        <w:tc>
          <w:tcPr>
            <w:tcW w:w="2203" w:type="dxa"/>
          </w:tcPr>
          <w:p w:rsidR="00D61A4D" w:rsidRDefault="00D61A4D" w:rsidP="00D61A4D">
            <w:pPr>
              <w:jc w:val="center"/>
            </w:pPr>
          </w:p>
        </w:tc>
        <w:tc>
          <w:tcPr>
            <w:tcW w:w="2203" w:type="dxa"/>
          </w:tcPr>
          <w:p w:rsidR="00D61A4D" w:rsidRDefault="00095ED5" w:rsidP="0058420E">
            <w:pPr>
              <w:jc w:val="center"/>
            </w:pPr>
            <w:r>
              <w:t>X2</w:t>
            </w:r>
          </w:p>
        </w:tc>
        <w:tc>
          <w:tcPr>
            <w:tcW w:w="2203" w:type="dxa"/>
          </w:tcPr>
          <w:p w:rsidR="00D61A4D" w:rsidRDefault="00095ED5" w:rsidP="0058420E">
            <w:pPr>
              <w:jc w:val="center"/>
            </w:pPr>
            <w:r>
              <w:t>X2</w:t>
            </w:r>
          </w:p>
        </w:tc>
        <w:tc>
          <w:tcPr>
            <w:tcW w:w="2203" w:type="dxa"/>
          </w:tcPr>
          <w:p w:rsidR="00D61A4D" w:rsidRDefault="00095ED5" w:rsidP="0058420E">
            <w:pPr>
              <w:jc w:val="center"/>
            </w:pPr>
            <w:r>
              <w:t>X2</w:t>
            </w:r>
          </w:p>
        </w:tc>
        <w:tc>
          <w:tcPr>
            <w:tcW w:w="2204" w:type="dxa"/>
          </w:tcPr>
          <w:p w:rsidR="00D61A4D" w:rsidRDefault="00095ED5" w:rsidP="0058420E">
            <w:pPr>
              <w:jc w:val="center"/>
            </w:pPr>
            <w:r>
              <w:t>X2</w:t>
            </w:r>
            <w:bookmarkStart w:id="0" w:name="_GoBack"/>
            <w:bookmarkEnd w:id="0"/>
          </w:p>
        </w:tc>
      </w:tr>
      <w:tr w:rsidR="00D61A4D" w:rsidTr="00D61A4D"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Assignments completed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At least one assignment is done, but the others are incomplete or not up to class standards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 xml:space="preserve">At least two out of three assignments are done well, lack some elements 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All three assignments are completed with some care.</w:t>
            </w:r>
          </w:p>
        </w:tc>
        <w:tc>
          <w:tcPr>
            <w:tcW w:w="2204" w:type="dxa"/>
          </w:tcPr>
          <w:p w:rsidR="00D61A4D" w:rsidRDefault="00763223" w:rsidP="00D61A4D">
            <w:pPr>
              <w:jc w:val="center"/>
            </w:pPr>
            <w:r>
              <w:t>All three assignments are well done and student went beyond expectations.</w:t>
            </w:r>
          </w:p>
        </w:tc>
      </w:tr>
      <w:tr w:rsidR="00D61A4D" w:rsidTr="00D61A4D">
        <w:tc>
          <w:tcPr>
            <w:tcW w:w="2203" w:type="dxa"/>
          </w:tcPr>
          <w:p w:rsidR="00D61A4D" w:rsidRDefault="00260FBC" w:rsidP="00D61A4D">
            <w:pPr>
              <w:jc w:val="center"/>
            </w:pPr>
            <w:r>
              <w:t>Accuracy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Assignments that could be graded for accuracy exceed 60% accuracy.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Assignments that could be graded for accuracy exceed 70% accuracy.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Assignments that could be graded for accuracy exceed 80% accuracy.</w:t>
            </w:r>
          </w:p>
        </w:tc>
        <w:tc>
          <w:tcPr>
            <w:tcW w:w="2204" w:type="dxa"/>
          </w:tcPr>
          <w:p w:rsidR="00D61A4D" w:rsidRDefault="00763223" w:rsidP="00D61A4D">
            <w:pPr>
              <w:jc w:val="center"/>
            </w:pPr>
            <w:r>
              <w:t>Assignments that could be graded for accuracy exceed 90% accuracy.</w:t>
            </w:r>
          </w:p>
        </w:tc>
      </w:tr>
      <w:tr w:rsidR="00D61A4D" w:rsidTr="00D61A4D">
        <w:tc>
          <w:tcPr>
            <w:tcW w:w="2203" w:type="dxa"/>
          </w:tcPr>
          <w:p w:rsidR="00D61A4D" w:rsidRDefault="00260FBC" w:rsidP="00D61A4D">
            <w:pPr>
              <w:jc w:val="center"/>
            </w:pPr>
            <w:r>
              <w:t>Attractiveness and Creativity</w:t>
            </w:r>
          </w:p>
        </w:tc>
        <w:tc>
          <w:tcPr>
            <w:tcW w:w="2203" w:type="dxa"/>
          </w:tcPr>
          <w:p w:rsidR="00D61A4D" w:rsidRDefault="00260FBC" w:rsidP="00D61A4D">
            <w:pPr>
              <w:jc w:val="center"/>
            </w:pPr>
            <w:r>
              <w:t>Assignments are only minimally done; they do not demonstrate effort or creativity.</w:t>
            </w:r>
          </w:p>
        </w:tc>
        <w:tc>
          <w:tcPr>
            <w:tcW w:w="2203" w:type="dxa"/>
          </w:tcPr>
          <w:p w:rsidR="00D61A4D" w:rsidRPr="00260FBC" w:rsidRDefault="00260FBC" w:rsidP="00260FBC">
            <w:pPr>
              <w:jc w:val="center"/>
            </w:pPr>
            <w:r>
              <w:t xml:space="preserve">Assignments are </w:t>
            </w:r>
            <w:r w:rsidR="00E17C6F">
              <w:t>mostly complete, but have several areas that that need improvement.</w:t>
            </w:r>
          </w:p>
        </w:tc>
        <w:tc>
          <w:tcPr>
            <w:tcW w:w="2203" w:type="dxa"/>
          </w:tcPr>
          <w:p w:rsidR="00D61A4D" w:rsidRDefault="00203F89" w:rsidP="00D61A4D">
            <w:pPr>
              <w:jc w:val="center"/>
            </w:pPr>
            <w:r>
              <w:t xml:space="preserve">Assignments are done and are acceptable. </w:t>
            </w:r>
          </w:p>
        </w:tc>
        <w:tc>
          <w:tcPr>
            <w:tcW w:w="2204" w:type="dxa"/>
          </w:tcPr>
          <w:p w:rsidR="00D61A4D" w:rsidRDefault="00260FBC" w:rsidP="00D61A4D">
            <w:pPr>
              <w:jc w:val="center"/>
            </w:pPr>
            <w:r>
              <w:t>These assignments are creative, colorful and eye catching! Products demonstrate effort beyond expectations.</w:t>
            </w:r>
          </w:p>
        </w:tc>
      </w:tr>
      <w:tr w:rsidR="00D61A4D" w:rsidTr="00D61A4D"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Demonstration of understanding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 xml:space="preserve">Work shows little understanding of material. 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Work shows some understanding of material.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Work shows good understanding of material.</w:t>
            </w:r>
          </w:p>
        </w:tc>
        <w:tc>
          <w:tcPr>
            <w:tcW w:w="2204" w:type="dxa"/>
          </w:tcPr>
          <w:p w:rsidR="00D61A4D" w:rsidRDefault="00763223" w:rsidP="00D61A4D">
            <w:pPr>
              <w:jc w:val="center"/>
            </w:pPr>
            <w:r>
              <w:t>Work shows excellent understanding of material</w:t>
            </w:r>
          </w:p>
        </w:tc>
      </w:tr>
      <w:tr w:rsidR="00D61A4D" w:rsidTr="00D61A4D"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Use of class time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Was not o</w:t>
            </w:r>
            <w:r w:rsidR="002034F9">
              <w:t>n task, did not use time wisely</w:t>
            </w:r>
            <w:r>
              <w:t xml:space="preserve">, </w:t>
            </w:r>
            <w:proofErr w:type="gramStart"/>
            <w:r>
              <w:t>had</w:t>
            </w:r>
            <w:proofErr w:type="gramEnd"/>
            <w:r>
              <w:t xml:space="preserve"> to be redirected. 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On task some of the time, did not use time wisely.</w:t>
            </w:r>
          </w:p>
        </w:tc>
        <w:tc>
          <w:tcPr>
            <w:tcW w:w="2203" w:type="dxa"/>
          </w:tcPr>
          <w:p w:rsidR="00D61A4D" w:rsidRDefault="00763223" w:rsidP="00D61A4D">
            <w:pPr>
              <w:jc w:val="center"/>
            </w:pPr>
            <w:r>
              <w:t>On task most of the time.</w:t>
            </w:r>
          </w:p>
        </w:tc>
        <w:tc>
          <w:tcPr>
            <w:tcW w:w="2204" w:type="dxa"/>
          </w:tcPr>
          <w:p w:rsidR="00D61A4D" w:rsidRDefault="00763223" w:rsidP="00D61A4D">
            <w:pPr>
              <w:jc w:val="center"/>
            </w:pPr>
            <w:r>
              <w:t>On task, worked well during time provided</w:t>
            </w:r>
          </w:p>
        </w:tc>
      </w:tr>
    </w:tbl>
    <w:p w:rsidR="00D61A4D" w:rsidRDefault="00D61A4D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p w:rsidR="00AF456B" w:rsidRDefault="00AF456B" w:rsidP="00D61A4D">
      <w:pPr>
        <w:jc w:val="center"/>
      </w:pPr>
    </w:p>
    <w:sectPr w:rsidR="00AF456B" w:rsidSect="00497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37A"/>
    <w:multiLevelType w:val="hybridMultilevel"/>
    <w:tmpl w:val="243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4"/>
    <w:rsid w:val="0007426A"/>
    <w:rsid w:val="00095793"/>
    <w:rsid w:val="00095ED5"/>
    <w:rsid w:val="0011505C"/>
    <w:rsid w:val="001C246A"/>
    <w:rsid w:val="001C5374"/>
    <w:rsid w:val="002034F9"/>
    <w:rsid w:val="00203F89"/>
    <w:rsid w:val="00260FBC"/>
    <w:rsid w:val="0037026B"/>
    <w:rsid w:val="0039171E"/>
    <w:rsid w:val="00497C64"/>
    <w:rsid w:val="0058420E"/>
    <w:rsid w:val="006C26CE"/>
    <w:rsid w:val="00763223"/>
    <w:rsid w:val="007B20BD"/>
    <w:rsid w:val="00886D41"/>
    <w:rsid w:val="008D54C6"/>
    <w:rsid w:val="00985B57"/>
    <w:rsid w:val="00AF456B"/>
    <w:rsid w:val="00B45315"/>
    <w:rsid w:val="00BC63F7"/>
    <w:rsid w:val="00CC4B7D"/>
    <w:rsid w:val="00CE2DE5"/>
    <w:rsid w:val="00D61A4D"/>
    <w:rsid w:val="00E17C6F"/>
    <w:rsid w:val="00F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C64"/>
    <w:pPr>
      <w:ind w:left="720"/>
      <w:contextualSpacing/>
    </w:pPr>
  </w:style>
  <w:style w:type="table" w:styleId="TableGrid">
    <w:name w:val="Table Grid"/>
    <w:basedOn w:val="TableNormal"/>
    <w:uiPriority w:val="59"/>
    <w:rsid w:val="00D6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C64"/>
    <w:pPr>
      <w:ind w:left="720"/>
      <w:contextualSpacing/>
    </w:pPr>
  </w:style>
  <w:style w:type="table" w:styleId="TableGrid">
    <w:name w:val="Table Grid"/>
    <w:basedOn w:val="TableNormal"/>
    <w:uiPriority w:val="59"/>
    <w:rsid w:val="00D6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google.com/imgres?imgurl=http://www.trenton.k12.nj.us/mathhelponline/MCj02304460000%5b1%5d.gif&amp;imgrefurl=http://www.trenton.k12.nj.us/mathhelponline/choice_board.htm&amp;usg=__o6zY0StCXnC3ueDJzuBctooJXoo=&amp;h=358&amp;w=272&amp;sz=10&amp;hl=en&amp;start=6&amp;zoom=1&amp;um=1&amp;itbs=1&amp;tbnid=-eFxs3ujvyJN0M:&amp;tbnh=121&amp;tbnw=92&amp;prev=/images?q=choice+board&amp;um=1&amp;hl=en&amp;sa=N&amp;rlz=1T4ADSA_enUS401US401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5820A98B51B438D3E2437B4EA486B" ma:contentTypeVersion="0" ma:contentTypeDescription="Create a new document." ma:contentTypeScope="" ma:versionID="ee3f55bd7eeb8dd5254553aa5206c5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964BED-6317-478D-A19A-C9AEB45F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9001D-D53E-490A-881C-F920210B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029B-31A3-4D46-923A-927B11196B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beth.gaines</dc:creator>
  <cp:lastModifiedBy>Tonya Klein</cp:lastModifiedBy>
  <cp:revision>4</cp:revision>
  <cp:lastPrinted>2010-10-25T14:06:00Z</cp:lastPrinted>
  <dcterms:created xsi:type="dcterms:W3CDTF">2015-10-28T14:22:00Z</dcterms:created>
  <dcterms:modified xsi:type="dcterms:W3CDTF">2015-10-30T15:07:00Z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0x010100A365820A98B51B438D3E2437B4EA486B</vt:lpwstr>
  </property>
</Properties>
</file>